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FE7" w:rsidRDefault="00E858E0">
      <w:pPr>
        <w:pStyle w:val="1"/>
        <w:widowControl/>
        <w:spacing w:before="240" w:beforeAutospacing="0" w:line="312" w:lineRule="atLeast"/>
        <w:jc w:val="center"/>
        <w:rPr>
          <w:rFonts w:ascii="&amp;quot" w:eastAsia="&amp;quot" w:hAnsi="&amp;quot" w:cs="&amp;quot" w:hint="default"/>
          <w:color w:val="83CD2A"/>
          <w:sz w:val="21"/>
          <w:szCs w:val="21"/>
        </w:rPr>
      </w:pPr>
      <w:r>
        <w:rPr>
          <w:rFonts w:ascii="&amp;quot" w:eastAsia="&amp;quot" w:hAnsi="&amp;quot" w:cs="&amp;quot" w:hint="default"/>
          <w:color w:val="83CD2A"/>
          <w:sz w:val="21"/>
          <w:szCs w:val="21"/>
        </w:rPr>
        <w:t>关于申报四川省心理健康教育研究中心201</w:t>
      </w:r>
      <w:r>
        <w:rPr>
          <w:rFonts w:ascii="&amp;quot" w:hAnsi="&amp;quot" w:cs="&amp;quot"/>
          <w:color w:val="83CD2A"/>
          <w:sz w:val="21"/>
          <w:szCs w:val="21"/>
        </w:rPr>
        <w:t>9</w:t>
      </w:r>
      <w:r>
        <w:rPr>
          <w:rFonts w:ascii="&amp;quot" w:eastAsia="&amp;quot" w:hAnsi="&amp;quot" w:cs="&amp;quot" w:hint="default"/>
          <w:color w:val="83CD2A"/>
          <w:sz w:val="21"/>
          <w:szCs w:val="21"/>
        </w:rPr>
        <w:t>年度课题的通知</w:t>
      </w:r>
    </w:p>
    <w:p w:rsidR="00901FE7" w:rsidRDefault="00E858E0">
      <w:pPr>
        <w:pStyle w:val="a3"/>
        <w:widowControl/>
        <w:spacing w:beforeAutospacing="0" w:afterAutospacing="0" w:line="336" w:lineRule="atLeast"/>
        <w:ind w:firstLine="384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&amp;quot" w:eastAsia="&amp;quot" w:hAnsi="&amp;quot" w:cs="&amp;quot" w:hint="eastAsia"/>
          <w:color w:val="666666"/>
          <w:sz w:val="16"/>
          <w:szCs w:val="16"/>
          <w:lang w:bidi="ar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四川省心理健康教育研究中心2019年度课题的申报工作已经开始，现将项目申报有关事项通知如下：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依据</w:t>
      </w:r>
      <w:r w:rsidR="00E11ECE" w:rsidRPr="00E11ECE">
        <w:rPr>
          <w:rFonts w:ascii="宋体" w:eastAsia="宋体" w:hAnsi="宋体" w:cs="宋体" w:hint="eastAsia"/>
          <w:color w:val="000000"/>
          <w:sz w:val="21"/>
          <w:szCs w:val="21"/>
        </w:rPr>
        <w:t>国家22部委《关于加强心理健康服务的指导意见》</w:t>
      </w:r>
      <w:r w:rsidR="00E11ECE">
        <w:rPr>
          <w:rFonts w:ascii="宋体" w:eastAsia="宋体" w:hAnsi="宋体" w:cs="宋体" w:hint="eastAsia"/>
          <w:color w:val="000000"/>
          <w:sz w:val="21"/>
          <w:szCs w:val="21"/>
        </w:rPr>
        <w:t>及</w:t>
      </w:r>
      <w:r w:rsidR="00E11ECE" w:rsidRPr="00E11ECE">
        <w:rPr>
          <w:rFonts w:ascii="宋体" w:eastAsia="宋体" w:hAnsi="宋体" w:cs="宋体" w:hint="eastAsia"/>
          <w:color w:val="000000"/>
          <w:sz w:val="21"/>
          <w:szCs w:val="21"/>
        </w:rPr>
        <w:t>国家卫生健康委等10部委</w:t>
      </w:r>
      <w:r w:rsidR="00E11ECE">
        <w:rPr>
          <w:rFonts w:ascii="宋体" w:eastAsia="宋体" w:hAnsi="宋体" w:cs="宋体" w:hint="eastAsia"/>
          <w:color w:val="000000"/>
          <w:sz w:val="21"/>
          <w:szCs w:val="21"/>
        </w:rPr>
        <w:t>制定的</w:t>
      </w:r>
      <w:r w:rsidR="00E11ECE" w:rsidRPr="00E11ECE">
        <w:rPr>
          <w:rFonts w:ascii="宋体" w:eastAsia="宋体" w:hAnsi="宋体" w:cs="宋体" w:hint="eastAsia"/>
          <w:color w:val="000000"/>
          <w:sz w:val="21"/>
          <w:szCs w:val="21"/>
        </w:rPr>
        <w:t>《全国社会心理服务体系建设试点工作方案</w:t>
      </w:r>
      <w:r w:rsidR="00E11ECE">
        <w:rPr>
          <w:rFonts w:ascii="宋体" w:eastAsia="宋体" w:hAnsi="宋体" w:cs="宋体" w:hint="eastAsia"/>
          <w:color w:val="000000"/>
          <w:sz w:val="21"/>
          <w:szCs w:val="21"/>
        </w:rPr>
        <w:t>》的重要目标和指导精神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</w:t>
      </w:r>
      <w:r w:rsidR="00CB1668">
        <w:rPr>
          <w:rFonts w:ascii="宋体" w:eastAsia="宋体" w:hAnsi="宋体" w:cs="宋体" w:hint="eastAsia"/>
          <w:color w:val="000000"/>
          <w:sz w:val="21"/>
          <w:szCs w:val="21"/>
        </w:rPr>
        <w:t>根据四川省哲学社会科学重点研究基地管理办法，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中心鼓励探索有中国特色、地方特色和学校特色的心理健康教育创新之路，研究课题包含但不限于：灾难与应急心理学、健康心理学与咨询心理学、发展心理学与职业心理指导、心理测量学与大数据挖掘、心理健康教育在高校思想政治工作中的价值与作用机制等方向。研究内容应立足我国独特的历史、文化和国情，与社会主义核心价值观相一致，立项强调深化理论研究、形成研究合力、注重转化应用，切实提高研究探索的实践性。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一、本次项目设重点项目、一般项目和自筹项目三类，有较好前期研究基础的项目优先考虑立项。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1．重点项目：申请者应具有副高以上专业技术职称或已获得博士学位。项目要求在2年内完成。结题成果要求至少1篇CSSCI（或SCI、SSCI）或北大核心期刊论文，或出版专著一部，或获省级三等奖以上的成果奖励</w:t>
      </w:r>
      <w:r w:rsidR="00CB1668">
        <w:rPr>
          <w:rFonts w:ascii="宋体" w:eastAsia="宋体" w:hAnsi="宋体" w:cs="宋体" w:hint="eastAsia"/>
          <w:color w:val="000000"/>
          <w:sz w:val="21"/>
          <w:szCs w:val="21"/>
        </w:rPr>
        <w:t>，或</w:t>
      </w:r>
      <w:r w:rsidR="00CB1668" w:rsidRPr="00CB1668">
        <w:rPr>
          <w:rFonts w:ascii="宋体" w:eastAsia="宋体" w:hAnsi="宋体" w:cs="宋体" w:hint="eastAsia"/>
          <w:color w:val="000000"/>
          <w:sz w:val="21"/>
          <w:szCs w:val="21"/>
        </w:rPr>
        <w:t>依托项目研究基础，申获省部级以上科研项目</w:t>
      </w:r>
      <w:r w:rsidR="00CB1668">
        <w:rPr>
          <w:rFonts w:ascii="宋体" w:eastAsia="宋体" w:hAnsi="宋体" w:cs="宋体" w:hint="eastAsia"/>
          <w:color w:val="000000"/>
          <w:sz w:val="21"/>
          <w:szCs w:val="21"/>
        </w:rPr>
        <w:t>。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2．一般项目：申请者应具有中级以上专业技术职称。项目要求在1年内完成。结题成果可以是公开发表的论文、专著</w:t>
      </w:r>
      <w:r w:rsidR="00CB1668">
        <w:rPr>
          <w:rFonts w:ascii="宋体" w:eastAsia="宋体" w:hAnsi="宋体" w:cs="宋体" w:hint="eastAsia"/>
          <w:color w:val="000000"/>
          <w:sz w:val="21"/>
          <w:szCs w:val="21"/>
        </w:rPr>
        <w:t>、研究报告</w:t>
      </w:r>
      <w:r w:rsidR="005E51E4">
        <w:rPr>
          <w:rFonts w:ascii="宋体" w:eastAsia="宋体" w:hAnsi="宋体" w:cs="宋体" w:hint="eastAsia"/>
          <w:color w:val="000000"/>
          <w:sz w:val="21"/>
          <w:szCs w:val="21"/>
        </w:rPr>
        <w:t>，</w:t>
      </w:r>
      <w:bookmarkStart w:id="0" w:name="_GoBack"/>
      <w:bookmarkEnd w:id="0"/>
      <w:r w:rsidR="00CB1668">
        <w:rPr>
          <w:rFonts w:ascii="宋体" w:eastAsia="宋体" w:hAnsi="宋体" w:cs="宋体" w:hint="eastAsia"/>
          <w:color w:val="000000"/>
          <w:sz w:val="21"/>
          <w:szCs w:val="21"/>
        </w:rPr>
        <w:t>或</w:t>
      </w:r>
      <w:r w:rsidR="00CB1668" w:rsidRPr="00CB1668">
        <w:rPr>
          <w:rFonts w:ascii="宋体" w:eastAsia="宋体" w:hAnsi="宋体" w:cs="宋体" w:hint="eastAsia"/>
          <w:color w:val="000000"/>
          <w:sz w:val="21"/>
          <w:szCs w:val="21"/>
        </w:rPr>
        <w:t>依托项目研究基础，申获省部级以上科研项目</w:t>
      </w:r>
      <w:r w:rsidR="00CB1668">
        <w:rPr>
          <w:rFonts w:ascii="宋体" w:eastAsia="宋体" w:hAnsi="宋体" w:cs="宋体" w:hint="eastAsia"/>
          <w:color w:val="000000"/>
          <w:sz w:val="21"/>
          <w:szCs w:val="21"/>
        </w:rPr>
        <w:t>。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3．自筹项目：申请者原则上应具备中级以上专业技术职称。项目要求在1年内完成。结题成果可以是公开发表的论文、专著</w:t>
      </w:r>
      <w:r w:rsidR="00CB1668">
        <w:rPr>
          <w:rFonts w:ascii="宋体" w:eastAsia="宋体" w:hAnsi="宋体" w:cs="宋体" w:hint="eastAsia"/>
          <w:color w:val="000000"/>
          <w:sz w:val="21"/>
          <w:szCs w:val="21"/>
        </w:rPr>
        <w:t>、研究报告</w:t>
      </w:r>
      <w:r w:rsidR="005E51E4">
        <w:rPr>
          <w:rFonts w:ascii="宋体" w:eastAsia="宋体" w:hAnsi="宋体" w:cs="宋体" w:hint="eastAsia"/>
          <w:color w:val="000000"/>
          <w:sz w:val="21"/>
          <w:szCs w:val="21"/>
        </w:rPr>
        <w:t>，</w:t>
      </w:r>
      <w:r w:rsidR="00CB1668">
        <w:rPr>
          <w:rFonts w:ascii="宋体" w:eastAsia="宋体" w:hAnsi="宋体" w:cs="宋体" w:hint="eastAsia"/>
          <w:color w:val="000000"/>
          <w:sz w:val="21"/>
          <w:szCs w:val="21"/>
        </w:rPr>
        <w:t>或</w:t>
      </w:r>
      <w:r w:rsidR="00CB1668" w:rsidRPr="00CB1668">
        <w:rPr>
          <w:rFonts w:ascii="宋体" w:eastAsia="宋体" w:hAnsi="宋体" w:cs="宋体" w:hint="eastAsia"/>
          <w:color w:val="000000"/>
          <w:sz w:val="21"/>
          <w:szCs w:val="21"/>
        </w:rPr>
        <w:t>依托项目研究基础，申获省部级以上科研项目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，请申请者所在单位给予适当的经费支持。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以上项目结题成果发表时须注明：西南交通大学四川省心理健康教育重点研究基地201</w:t>
      </w:r>
      <w:r w:rsidR="00CB1668">
        <w:rPr>
          <w:rFonts w:ascii="宋体" w:eastAsia="宋体" w:hAnsi="宋体" w:cs="宋体"/>
          <w:color w:val="000000"/>
          <w:sz w:val="21"/>
          <w:szCs w:val="21"/>
        </w:rPr>
        <w:t>9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年度项目“项目名称”（项目编号）。《西南交通大学学报（社会科学版）》可优先发表由</w:t>
      </w:r>
      <w:proofErr w:type="gramStart"/>
      <w:r>
        <w:rPr>
          <w:rFonts w:ascii="宋体" w:eastAsia="宋体" w:hAnsi="宋体" w:cs="宋体" w:hint="eastAsia"/>
          <w:color w:val="000000"/>
          <w:sz w:val="21"/>
          <w:szCs w:val="21"/>
        </w:rPr>
        <w:t>本重点</w:t>
      </w:r>
      <w:proofErr w:type="gramEnd"/>
      <w:r>
        <w:rPr>
          <w:rFonts w:ascii="宋体" w:eastAsia="宋体" w:hAnsi="宋体" w:cs="宋体" w:hint="eastAsia"/>
          <w:color w:val="000000"/>
          <w:sz w:val="21"/>
          <w:szCs w:val="21"/>
        </w:rPr>
        <w:t>基地推荐的优秀项目成果。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二、申报本项目的负责人必须具有中级以上专业技术职务。申报年度内，项目负责人只能向本中心申报一个项目，课题组第一主</w:t>
      </w:r>
      <w:proofErr w:type="gramStart"/>
      <w:r>
        <w:rPr>
          <w:rFonts w:ascii="宋体" w:eastAsia="宋体" w:hAnsi="宋体" w:cs="宋体" w:hint="eastAsia"/>
          <w:color w:val="000000"/>
          <w:sz w:val="21"/>
          <w:szCs w:val="21"/>
        </w:rPr>
        <w:t>研</w:t>
      </w:r>
      <w:proofErr w:type="gramEnd"/>
      <w:r>
        <w:rPr>
          <w:rFonts w:ascii="宋体" w:eastAsia="宋体" w:hAnsi="宋体" w:cs="宋体" w:hint="eastAsia"/>
          <w:color w:val="000000"/>
          <w:sz w:val="21"/>
          <w:szCs w:val="21"/>
        </w:rPr>
        <w:t>最多只能同时参加本中心两个项目的申请。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三、本年度受理申报时间从即日起至2019年</w:t>
      </w:r>
      <w:r>
        <w:rPr>
          <w:rFonts w:ascii="宋体" w:eastAsia="宋体" w:hAnsi="宋体" w:cs="宋体"/>
          <w:color w:val="000000"/>
          <w:sz w:val="21"/>
          <w:szCs w:val="21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月</w:t>
      </w:r>
      <w:r>
        <w:rPr>
          <w:rFonts w:ascii="宋体" w:eastAsia="宋体" w:hAnsi="宋体" w:cs="宋体"/>
          <w:color w:val="000000"/>
          <w:sz w:val="21"/>
          <w:szCs w:val="21"/>
        </w:rPr>
        <w:t>31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日截止。申请者须于截止日期前将</w:t>
      </w:r>
      <w:r w:rsidR="00CB1668">
        <w:rPr>
          <w:rFonts w:ascii="宋体" w:eastAsia="宋体" w:hAnsi="宋体" w:cs="宋体" w:hint="eastAsia"/>
          <w:color w:val="000000"/>
          <w:sz w:val="21"/>
          <w:szCs w:val="21"/>
        </w:rPr>
        <w:t>纸质版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申请书一式六份报送到西南交通大学心理健康教育重点研究基地，并将电子文档发送至1018457740@qq.com，逾期不再受理。电子文档命名格式为“单位-姓名-课题名称.doc”（例：西南交通大学-张三-大学新生适应问题的对策研究.doc）。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邮政地址：</w:t>
      </w:r>
      <w:r w:rsidR="00F059A7">
        <w:rPr>
          <w:rFonts w:ascii="宋体" w:eastAsia="宋体" w:hAnsi="宋体" w:cs="宋体" w:hint="eastAsia"/>
          <w:color w:val="000000"/>
          <w:sz w:val="21"/>
          <w:szCs w:val="21"/>
        </w:rPr>
        <w:t>四川省成都市郫都区犀浦镇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西南交通大学</w:t>
      </w:r>
      <w:proofErr w:type="gramStart"/>
      <w:r w:rsidR="00F059A7">
        <w:rPr>
          <w:rFonts w:ascii="宋体" w:eastAsia="宋体" w:hAnsi="宋体" w:cs="宋体" w:hint="eastAsia"/>
          <w:color w:val="000000"/>
          <w:sz w:val="21"/>
          <w:szCs w:val="21"/>
        </w:rPr>
        <w:t>犀</w:t>
      </w:r>
      <w:proofErr w:type="gramEnd"/>
      <w:r w:rsidR="00F059A7">
        <w:rPr>
          <w:rFonts w:ascii="宋体" w:eastAsia="宋体" w:hAnsi="宋体" w:cs="宋体" w:hint="eastAsia"/>
          <w:color w:val="000000"/>
          <w:sz w:val="21"/>
          <w:szCs w:val="21"/>
        </w:rPr>
        <w:t>浦校区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A08邮箱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邮政编码：611756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lastRenderedPageBreak/>
        <w:t>快递地址：四川省成都市</w:t>
      </w:r>
      <w:r w:rsidR="00F059A7">
        <w:rPr>
          <w:rFonts w:ascii="宋体" w:eastAsia="宋体" w:hAnsi="宋体" w:cs="宋体" w:hint="eastAsia"/>
          <w:color w:val="000000"/>
          <w:sz w:val="21"/>
          <w:szCs w:val="21"/>
        </w:rPr>
        <w:t>郫都区犀浦镇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西南交通大学</w:t>
      </w:r>
      <w:proofErr w:type="gramStart"/>
      <w:r w:rsidR="00F059A7">
        <w:rPr>
          <w:rFonts w:ascii="宋体" w:eastAsia="宋体" w:hAnsi="宋体" w:cs="宋体" w:hint="eastAsia"/>
          <w:color w:val="000000"/>
          <w:sz w:val="21"/>
          <w:szCs w:val="21"/>
        </w:rPr>
        <w:t>犀</w:t>
      </w:r>
      <w:proofErr w:type="gramEnd"/>
      <w:r w:rsidR="00F059A7">
        <w:rPr>
          <w:rFonts w:ascii="宋体" w:eastAsia="宋体" w:hAnsi="宋体" w:cs="宋体" w:hint="eastAsia"/>
          <w:color w:val="000000"/>
          <w:sz w:val="21"/>
          <w:szCs w:val="21"/>
        </w:rPr>
        <w:t>浦校区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X5324B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联系人：齐悦，郭自珍</w:t>
      </w:r>
    </w:p>
    <w:p w:rsidR="00901FE7" w:rsidRDefault="00E858E0">
      <w:pPr>
        <w:pStyle w:val="a3"/>
        <w:widowControl/>
        <w:spacing w:before="120" w:beforeAutospacing="0" w:afterAutospacing="0" w:line="360" w:lineRule="atLeast"/>
        <w:ind w:firstLine="336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电话：13111869262，18108292574，028-66367814</w:t>
      </w:r>
    </w:p>
    <w:p w:rsidR="00901FE7" w:rsidRDefault="00E858E0" w:rsidP="00CB1668">
      <w:pPr>
        <w:pStyle w:val="a3"/>
        <w:widowControl/>
        <w:spacing w:line="336" w:lineRule="atLeast"/>
        <w:ind w:firstLineChars="700" w:firstLine="1470"/>
        <w:jc w:val="both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附件：</w:t>
      </w:r>
    </w:p>
    <w:p w:rsidR="00901FE7" w:rsidRDefault="00901FE7"/>
    <w:sectPr w:rsidR="00901F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680515F"/>
    <w:rsid w:val="005E51E4"/>
    <w:rsid w:val="00901FE7"/>
    <w:rsid w:val="00BF7469"/>
    <w:rsid w:val="00CB1668"/>
    <w:rsid w:val="00E11ECE"/>
    <w:rsid w:val="00E858E0"/>
    <w:rsid w:val="00F059A7"/>
    <w:rsid w:val="1F4161EE"/>
    <w:rsid w:val="2962276D"/>
    <w:rsid w:val="6680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8AE427"/>
  <w15:docId w15:val="{1632D782-E03F-424D-9E32-C7151D92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0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fighting</dc:creator>
  <cp:lastModifiedBy>亚男 何</cp:lastModifiedBy>
  <cp:revision>6</cp:revision>
  <dcterms:created xsi:type="dcterms:W3CDTF">2019-01-11T12:31:00Z</dcterms:created>
  <dcterms:modified xsi:type="dcterms:W3CDTF">2019-02-15T11:34:00Z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